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21" w:rsidRPr="00906840" w:rsidRDefault="003B12C8">
      <w:pPr>
        <w:pStyle w:val="1"/>
        <w:spacing w:line="460" w:lineRule="exact"/>
        <w:jc w:val="center"/>
        <w:rPr>
          <w:rFonts w:ascii="宋体" w:hAnsi="宋体" w:cs="宋体"/>
          <w:bCs/>
          <w:szCs w:val="48"/>
        </w:rPr>
      </w:pPr>
      <w:r w:rsidRPr="00906E27">
        <w:rPr>
          <w:rFonts w:ascii="宋体" w:hAnsi="宋体" w:hint="eastAsia"/>
          <w:kern w:val="0"/>
          <w:szCs w:val="21"/>
        </w:rPr>
        <w:t>云顶山公园南园一期工程</w:t>
      </w:r>
    </w:p>
    <w:p w:rsidR="00744B21" w:rsidRPr="00906840" w:rsidRDefault="003B12C8">
      <w:pPr>
        <w:pStyle w:val="1"/>
        <w:spacing w:line="460" w:lineRule="exact"/>
        <w:jc w:val="center"/>
        <w:rPr>
          <w:rFonts w:ascii="宋体" w:hAnsi="宋体" w:cs="宋体"/>
          <w:bCs/>
          <w:szCs w:val="48"/>
        </w:rPr>
      </w:pPr>
      <w:r>
        <w:rPr>
          <w:rFonts w:ascii="宋体" w:hAnsi="宋体" w:cs="宋体" w:hint="eastAsia"/>
          <w:bCs/>
          <w:szCs w:val="48"/>
        </w:rPr>
        <w:t>补遗</w:t>
      </w:r>
    </w:p>
    <w:p w:rsidR="00744B21" w:rsidRPr="00906840" w:rsidRDefault="006D203F">
      <w:pPr>
        <w:spacing w:line="500" w:lineRule="exact"/>
        <w:rPr>
          <w:rFonts w:ascii="宋体"/>
          <w:b/>
          <w:szCs w:val="21"/>
        </w:rPr>
      </w:pPr>
      <w:r w:rsidRPr="00906840">
        <w:rPr>
          <w:rFonts w:ascii="宋体" w:hAnsi="宋体" w:hint="eastAsia"/>
          <w:b/>
          <w:szCs w:val="21"/>
        </w:rPr>
        <w:t>各潜在投标人：</w:t>
      </w:r>
    </w:p>
    <w:p w:rsidR="00744B21" w:rsidRPr="00906840" w:rsidRDefault="006D203F" w:rsidP="00F65550">
      <w:pPr>
        <w:pStyle w:val="21CharChar"/>
        <w:adjustRightInd/>
        <w:spacing w:line="360" w:lineRule="auto"/>
        <w:ind w:firstLine="420"/>
        <w:rPr>
          <w:rFonts w:eastAsia="宋体" w:hAnsi="宋体"/>
          <w:sz w:val="21"/>
          <w:szCs w:val="21"/>
        </w:rPr>
      </w:pPr>
      <w:r w:rsidRPr="00906840">
        <w:rPr>
          <w:rFonts w:eastAsia="宋体" w:hAnsi="宋体" w:hint="eastAsia"/>
          <w:sz w:val="21"/>
          <w:szCs w:val="21"/>
        </w:rPr>
        <w:t>以下内容为“</w:t>
      </w:r>
      <w:r w:rsidR="003B12C8" w:rsidRPr="003B12C8">
        <w:rPr>
          <w:rFonts w:eastAsia="宋体" w:hAnsi="宋体" w:hint="eastAsia"/>
          <w:sz w:val="21"/>
          <w:szCs w:val="21"/>
        </w:rPr>
        <w:t>云顶山公园南园一期工程</w:t>
      </w:r>
      <w:r w:rsidRPr="00906840">
        <w:rPr>
          <w:rFonts w:eastAsia="宋体" w:hAnsi="宋体" w:hint="eastAsia"/>
          <w:sz w:val="21"/>
          <w:szCs w:val="21"/>
        </w:rPr>
        <w:t>”的</w:t>
      </w:r>
      <w:r w:rsidR="003B12C8">
        <w:rPr>
          <w:rFonts w:eastAsia="宋体" w:hAnsi="宋体" w:hint="eastAsia"/>
          <w:sz w:val="21"/>
          <w:szCs w:val="21"/>
        </w:rPr>
        <w:t>补遗</w:t>
      </w:r>
      <w:r w:rsidRPr="00906840">
        <w:rPr>
          <w:rFonts w:eastAsia="宋体" w:hAnsi="宋体" w:hint="eastAsia"/>
          <w:sz w:val="21"/>
          <w:szCs w:val="21"/>
        </w:rPr>
        <w:t>，原招标文件的内容与本次</w:t>
      </w:r>
      <w:r w:rsidR="003B12C8">
        <w:rPr>
          <w:rFonts w:eastAsia="宋体" w:hAnsi="宋体" w:hint="eastAsia"/>
          <w:sz w:val="21"/>
          <w:szCs w:val="21"/>
        </w:rPr>
        <w:t>补遗</w:t>
      </w:r>
      <w:r w:rsidRPr="00906840">
        <w:rPr>
          <w:rFonts w:eastAsia="宋体" w:hAnsi="宋体" w:hint="eastAsia"/>
          <w:sz w:val="21"/>
          <w:szCs w:val="21"/>
        </w:rPr>
        <w:t>的内容有相抵触之处，以本次</w:t>
      </w:r>
      <w:r w:rsidR="003B12C8">
        <w:rPr>
          <w:rFonts w:eastAsia="宋体" w:hAnsi="宋体" w:hint="eastAsia"/>
          <w:sz w:val="21"/>
          <w:szCs w:val="21"/>
        </w:rPr>
        <w:t>补遗</w:t>
      </w:r>
      <w:r w:rsidRPr="00906840">
        <w:rPr>
          <w:rFonts w:eastAsia="宋体" w:hAnsi="宋体" w:hint="eastAsia"/>
          <w:sz w:val="21"/>
          <w:szCs w:val="21"/>
        </w:rPr>
        <w:t>为准。 </w:t>
      </w:r>
    </w:p>
    <w:p w:rsidR="00FC0EDC" w:rsidRPr="00906840" w:rsidRDefault="00FC0EDC" w:rsidP="00FC0EDC">
      <w:pPr>
        <w:widowControl/>
        <w:shd w:val="clear" w:color="auto" w:fill="FFFFFF"/>
        <w:spacing w:line="460" w:lineRule="atLeast"/>
        <w:ind w:firstLine="482"/>
        <w:jc w:val="left"/>
        <w:rPr>
          <w:rFonts w:ascii="宋体" w:hAnsi="宋体" w:cs="宋体"/>
          <w:szCs w:val="21"/>
        </w:rPr>
      </w:pPr>
      <w:r w:rsidRPr="00673461">
        <w:rPr>
          <w:rFonts w:ascii="宋体" w:hAnsi="宋体" w:cs="宋体" w:hint="eastAsia"/>
          <w:szCs w:val="21"/>
        </w:rPr>
        <w:t>1、</w:t>
      </w:r>
      <w:r w:rsidRPr="003F5571">
        <w:rPr>
          <w:rFonts w:ascii="宋体" w:hAnsi="宋体" w:cs="宋体" w:hint="eastAsia"/>
          <w:szCs w:val="21"/>
        </w:rPr>
        <w:t>本项目</w:t>
      </w:r>
      <w:r w:rsidR="003462EC">
        <w:rPr>
          <w:rFonts w:ascii="宋体" w:hAnsi="宋体" w:cs="宋体" w:hint="eastAsia"/>
          <w:szCs w:val="21"/>
        </w:rPr>
        <w:t>比选</w:t>
      </w:r>
      <w:r w:rsidRPr="003F5571">
        <w:rPr>
          <w:rFonts w:ascii="宋体" w:hAnsi="宋体" w:cs="宋体" w:hint="eastAsia"/>
          <w:szCs w:val="21"/>
        </w:rPr>
        <w:t>总价最高限价</w:t>
      </w:r>
      <w:r w:rsidR="003F5571" w:rsidRPr="003462EC">
        <w:rPr>
          <w:rFonts w:ascii="宋体" w:hAnsi="宋体" w:hint="eastAsia"/>
          <w:b/>
          <w:snapToGrid w:val="0"/>
          <w:kern w:val="0"/>
          <w:szCs w:val="21"/>
        </w:rPr>
        <w:t>修改</w:t>
      </w:r>
      <w:r w:rsidRPr="003462EC">
        <w:rPr>
          <w:rFonts w:ascii="宋体" w:hAnsi="宋体" w:cs="宋体" w:hint="eastAsia"/>
          <w:b/>
          <w:szCs w:val="21"/>
        </w:rPr>
        <w:t>为</w:t>
      </w:r>
      <w:r w:rsidRPr="003F5571">
        <w:rPr>
          <w:rFonts w:ascii="宋体" w:hAnsi="宋体" w:cs="宋体" w:hint="eastAsia"/>
          <w:szCs w:val="21"/>
        </w:rPr>
        <w:t>人民币：</w:t>
      </w:r>
      <w:r w:rsidR="004B423D" w:rsidRPr="004B423D">
        <w:rPr>
          <w:rFonts w:ascii="宋体" w:hAnsi="宋体" w:cs="宋体"/>
          <w:szCs w:val="21"/>
          <w:u w:val="single"/>
        </w:rPr>
        <w:t>3769685.18</w:t>
      </w:r>
      <w:r w:rsidRPr="003F5571">
        <w:rPr>
          <w:rFonts w:ascii="宋体" w:hAnsi="宋体" w:cs="宋体" w:hint="eastAsia"/>
          <w:szCs w:val="21"/>
        </w:rPr>
        <w:t>元（大写：</w:t>
      </w:r>
      <w:r w:rsidR="004B423D" w:rsidRPr="004B423D">
        <w:rPr>
          <w:rFonts w:ascii="宋体" w:hAnsi="宋体" w:cs="宋体" w:hint="eastAsia"/>
          <w:szCs w:val="21"/>
          <w:u w:val="single"/>
        </w:rPr>
        <w:t>叁佰柒拾陆万玖仟陆佰捌拾伍元壹角捌分</w:t>
      </w:r>
      <w:r w:rsidRPr="003F5571">
        <w:rPr>
          <w:rFonts w:ascii="宋体" w:hAnsi="宋体" w:cs="宋体" w:hint="eastAsia"/>
          <w:szCs w:val="21"/>
        </w:rPr>
        <w:t>）</w:t>
      </w:r>
      <w:r w:rsidRPr="00906840">
        <w:rPr>
          <w:rFonts w:ascii="宋体" w:hAnsi="宋体" w:cs="宋体" w:hint="eastAsia"/>
          <w:szCs w:val="21"/>
        </w:rPr>
        <w:t>,其中含</w:t>
      </w:r>
      <w:r w:rsidRPr="00673461">
        <w:rPr>
          <w:rFonts w:ascii="宋体" w:hAnsi="宋体" w:cs="宋体" w:hint="eastAsia"/>
          <w:szCs w:val="21"/>
        </w:rPr>
        <w:t>安全文明施工费暂定金额为人民币：</w:t>
      </w:r>
      <w:r w:rsidR="004B423D" w:rsidRPr="004B423D">
        <w:rPr>
          <w:rFonts w:ascii="宋体" w:hAnsi="宋体" w:cs="宋体"/>
          <w:szCs w:val="21"/>
          <w:u w:val="single"/>
        </w:rPr>
        <w:t>80256.95</w:t>
      </w:r>
      <w:r w:rsidRPr="00673461">
        <w:rPr>
          <w:rFonts w:ascii="宋体" w:hAnsi="宋体" w:cs="宋体" w:hint="eastAsia"/>
          <w:szCs w:val="21"/>
        </w:rPr>
        <w:t>元，</w:t>
      </w:r>
      <w:r w:rsidRPr="00906840">
        <w:rPr>
          <w:rFonts w:ascii="宋体" w:hAnsi="宋体" w:cs="宋体" w:hint="eastAsia"/>
          <w:szCs w:val="21"/>
        </w:rPr>
        <w:t>安全文明施工费暂定金额填报必须按发布金额填写，不得浮动，否则视为对</w:t>
      </w:r>
      <w:r w:rsidR="00DD6FB9">
        <w:rPr>
          <w:rFonts w:ascii="宋体" w:hAnsi="宋体" w:cs="宋体" w:hint="eastAsia"/>
          <w:szCs w:val="21"/>
        </w:rPr>
        <w:t>竞争性比选</w:t>
      </w:r>
      <w:r w:rsidRPr="00906840">
        <w:rPr>
          <w:rFonts w:ascii="宋体" w:hAnsi="宋体" w:cs="宋体" w:hint="eastAsia"/>
          <w:szCs w:val="21"/>
        </w:rPr>
        <w:t>文件不作实质性响应，其</w:t>
      </w:r>
      <w:r w:rsidR="00DD6FB9">
        <w:rPr>
          <w:rFonts w:ascii="宋体" w:hAnsi="宋体" w:cs="宋体" w:hint="eastAsia"/>
          <w:szCs w:val="21"/>
        </w:rPr>
        <w:t>竞选</w:t>
      </w:r>
      <w:r w:rsidRPr="00906840">
        <w:rPr>
          <w:rFonts w:ascii="宋体" w:hAnsi="宋体" w:cs="宋体" w:hint="eastAsia"/>
          <w:szCs w:val="21"/>
        </w:rPr>
        <w:t>文件按否决</w:t>
      </w:r>
      <w:r w:rsidR="00DD6FB9">
        <w:rPr>
          <w:rFonts w:ascii="宋体" w:hAnsi="宋体" w:cs="宋体" w:hint="eastAsia"/>
          <w:szCs w:val="21"/>
        </w:rPr>
        <w:t>竞选</w:t>
      </w:r>
      <w:r w:rsidRPr="00906840">
        <w:rPr>
          <w:rFonts w:ascii="宋体" w:hAnsi="宋体" w:cs="宋体" w:hint="eastAsia"/>
          <w:szCs w:val="21"/>
        </w:rPr>
        <w:t>处理；</w:t>
      </w:r>
      <w:r w:rsidRPr="00673461">
        <w:rPr>
          <w:rFonts w:ascii="宋体" w:hAnsi="宋体" w:cs="宋体" w:hint="eastAsia"/>
          <w:szCs w:val="21"/>
        </w:rPr>
        <w:t>措施费总价最高限价</w:t>
      </w:r>
      <w:r w:rsidR="003462EC" w:rsidRPr="008E3E45">
        <w:rPr>
          <w:rFonts w:ascii="宋体" w:hAnsi="宋体" w:hint="eastAsia"/>
          <w:b/>
          <w:snapToGrid w:val="0"/>
          <w:kern w:val="0"/>
          <w:szCs w:val="21"/>
        </w:rPr>
        <w:t>修改</w:t>
      </w:r>
      <w:r w:rsidRPr="008E3E45">
        <w:rPr>
          <w:rFonts w:ascii="宋体" w:hAnsi="宋体" w:cs="宋体" w:hint="eastAsia"/>
          <w:b/>
          <w:szCs w:val="21"/>
        </w:rPr>
        <w:t>为</w:t>
      </w:r>
      <w:r w:rsidRPr="00673461">
        <w:rPr>
          <w:rFonts w:ascii="宋体" w:hAnsi="宋体" w:cs="宋体" w:hint="eastAsia"/>
          <w:szCs w:val="21"/>
        </w:rPr>
        <w:t>人民币：</w:t>
      </w:r>
      <w:r w:rsidR="003B12C8" w:rsidRPr="00673461">
        <w:rPr>
          <w:rFonts w:ascii="宋体" w:hAnsi="宋体" w:cs="宋体" w:hint="eastAsia"/>
          <w:szCs w:val="21"/>
          <w:u w:val="single"/>
        </w:rPr>
        <w:t>1281</w:t>
      </w:r>
      <w:r w:rsidR="004B423D">
        <w:rPr>
          <w:rFonts w:ascii="宋体" w:hAnsi="宋体" w:cs="宋体" w:hint="eastAsia"/>
          <w:szCs w:val="21"/>
          <w:u w:val="single"/>
        </w:rPr>
        <w:t>35.63</w:t>
      </w:r>
      <w:r w:rsidRPr="00673461">
        <w:rPr>
          <w:rFonts w:ascii="宋体" w:hAnsi="宋体" w:cs="宋体" w:hint="eastAsia"/>
          <w:szCs w:val="21"/>
        </w:rPr>
        <w:t>元（大写：</w:t>
      </w:r>
      <w:r w:rsidR="004B423D" w:rsidRPr="004B423D">
        <w:rPr>
          <w:rFonts w:ascii="宋体" w:hAnsi="宋体" w:cs="宋体" w:hint="eastAsia"/>
          <w:szCs w:val="21"/>
          <w:u w:val="single"/>
        </w:rPr>
        <w:t>壹拾贰万捌仟壹佰叁拾伍元陆角叁分</w:t>
      </w:r>
      <w:r w:rsidRPr="00673461">
        <w:rPr>
          <w:rFonts w:ascii="宋体" w:hAnsi="宋体" w:cs="宋体" w:hint="eastAsia"/>
          <w:szCs w:val="21"/>
        </w:rPr>
        <w:t>）</w:t>
      </w:r>
      <w:r w:rsidRPr="00906840">
        <w:rPr>
          <w:rFonts w:ascii="宋体" w:hAnsi="宋体" w:cs="宋体" w:hint="eastAsia"/>
          <w:szCs w:val="21"/>
        </w:rPr>
        <w:t>。各</w:t>
      </w:r>
      <w:r w:rsidR="00DD6FB9">
        <w:rPr>
          <w:rFonts w:ascii="宋体" w:hAnsi="宋体" w:cs="宋体" w:hint="eastAsia"/>
          <w:szCs w:val="21"/>
        </w:rPr>
        <w:t>竞选</w:t>
      </w:r>
      <w:r w:rsidRPr="00906840">
        <w:rPr>
          <w:rFonts w:ascii="宋体" w:hAnsi="宋体" w:cs="宋体" w:hint="eastAsia"/>
          <w:szCs w:val="21"/>
        </w:rPr>
        <w:t>人的</w:t>
      </w:r>
      <w:r w:rsidR="00DD6FB9">
        <w:rPr>
          <w:rFonts w:ascii="宋体" w:hAnsi="宋体" w:cs="宋体" w:hint="eastAsia"/>
          <w:szCs w:val="21"/>
        </w:rPr>
        <w:t>比选</w:t>
      </w:r>
      <w:r w:rsidRPr="00906840">
        <w:rPr>
          <w:rFonts w:ascii="宋体" w:hAnsi="宋体" w:cs="宋体" w:hint="eastAsia"/>
          <w:szCs w:val="21"/>
        </w:rPr>
        <w:t>总价、措施费总价均不得超过此最高限价， 否则，其</w:t>
      </w:r>
      <w:r w:rsidR="00DD6FB9">
        <w:rPr>
          <w:rFonts w:ascii="宋体" w:hAnsi="宋体" w:cs="宋体" w:hint="eastAsia"/>
          <w:szCs w:val="21"/>
        </w:rPr>
        <w:t>竞选</w:t>
      </w:r>
      <w:r w:rsidRPr="00906840">
        <w:rPr>
          <w:rFonts w:ascii="宋体" w:hAnsi="宋体" w:cs="宋体" w:hint="eastAsia"/>
          <w:szCs w:val="21"/>
        </w:rPr>
        <w:t>文件按否决</w:t>
      </w:r>
      <w:r w:rsidR="00DD6FB9">
        <w:rPr>
          <w:rFonts w:ascii="宋体" w:hAnsi="宋体" w:cs="宋体" w:hint="eastAsia"/>
          <w:szCs w:val="21"/>
        </w:rPr>
        <w:t>竞选</w:t>
      </w:r>
      <w:r w:rsidRPr="00906840">
        <w:rPr>
          <w:rFonts w:ascii="宋体" w:hAnsi="宋体" w:cs="宋体" w:hint="eastAsia"/>
          <w:szCs w:val="21"/>
        </w:rPr>
        <w:t>处理。</w:t>
      </w:r>
    </w:p>
    <w:p w:rsidR="00FC0EDC" w:rsidRPr="00906840" w:rsidRDefault="00FC0EDC" w:rsidP="00FC0EDC">
      <w:pPr>
        <w:widowControl/>
        <w:shd w:val="clear" w:color="auto" w:fill="FFFFFF"/>
        <w:spacing w:line="460" w:lineRule="atLeast"/>
        <w:ind w:firstLine="482"/>
        <w:jc w:val="left"/>
        <w:rPr>
          <w:rFonts w:ascii="宋体" w:hAnsi="宋体" w:cs="宋体"/>
          <w:szCs w:val="21"/>
        </w:rPr>
      </w:pPr>
      <w:r w:rsidRPr="003462EC">
        <w:rPr>
          <w:rFonts w:ascii="宋体" w:hAnsi="宋体" w:cs="宋体" w:hint="eastAsia"/>
          <w:szCs w:val="21"/>
        </w:rPr>
        <w:t>2、本项目分部分项工程量清单综合单价最高限价及全费用综合包干单价最高限价随本项目</w:t>
      </w:r>
      <w:r w:rsidR="003B12C8" w:rsidRPr="003462EC">
        <w:rPr>
          <w:rFonts w:ascii="宋体" w:hAnsi="宋体" w:cs="宋体" w:hint="eastAsia"/>
          <w:szCs w:val="21"/>
        </w:rPr>
        <w:t>补遗</w:t>
      </w:r>
      <w:r w:rsidRPr="003462EC">
        <w:rPr>
          <w:rFonts w:ascii="宋体" w:hAnsi="宋体" w:cs="宋体" w:hint="eastAsia"/>
          <w:szCs w:val="21"/>
        </w:rPr>
        <w:t>一并发布，详见附件。</w:t>
      </w:r>
      <w:r w:rsidRPr="00906840">
        <w:rPr>
          <w:rFonts w:ascii="宋体" w:hAnsi="宋体" w:cs="宋体" w:hint="eastAsia"/>
          <w:szCs w:val="21"/>
        </w:rPr>
        <w:t>各</w:t>
      </w:r>
      <w:r w:rsidR="00DD6FB9">
        <w:rPr>
          <w:rFonts w:ascii="宋体" w:hAnsi="宋体" w:cs="宋体" w:hint="eastAsia"/>
          <w:szCs w:val="21"/>
        </w:rPr>
        <w:t>竞选</w:t>
      </w:r>
      <w:r w:rsidRPr="00906840">
        <w:rPr>
          <w:rFonts w:ascii="宋体" w:hAnsi="宋体" w:cs="宋体" w:hint="eastAsia"/>
          <w:szCs w:val="21"/>
        </w:rPr>
        <w:t>人的</w:t>
      </w:r>
      <w:r w:rsidR="00DD6FB9">
        <w:rPr>
          <w:rFonts w:ascii="宋体" w:hAnsi="宋体" w:cs="宋体" w:hint="eastAsia"/>
          <w:szCs w:val="21"/>
        </w:rPr>
        <w:t>竞选</w:t>
      </w:r>
      <w:r w:rsidRPr="00906840">
        <w:rPr>
          <w:rFonts w:ascii="宋体" w:hAnsi="宋体" w:cs="宋体" w:hint="eastAsia"/>
          <w:szCs w:val="21"/>
        </w:rPr>
        <w:t>报价均不得超过相应的最高限价，否则，其</w:t>
      </w:r>
      <w:r w:rsidR="00DD6FB9">
        <w:rPr>
          <w:rFonts w:ascii="宋体" w:hAnsi="宋体" w:cs="宋体" w:hint="eastAsia"/>
          <w:szCs w:val="21"/>
        </w:rPr>
        <w:t>竞选</w:t>
      </w:r>
      <w:r w:rsidRPr="00906840">
        <w:rPr>
          <w:rFonts w:ascii="宋体" w:hAnsi="宋体" w:cs="宋体" w:hint="eastAsia"/>
          <w:szCs w:val="21"/>
        </w:rPr>
        <w:t>文件按否决</w:t>
      </w:r>
      <w:r w:rsidR="00DD6FB9">
        <w:rPr>
          <w:rFonts w:ascii="宋体" w:hAnsi="宋体" w:cs="宋体" w:hint="eastAsia"/>
          <w:szCs w:val="21"/>
        </w:rPr>
        <w:t>竞选</w:t>
      </w:r>
      <w:r w:rsidRPr="00906840">
        <w:rPr>
          <w:rFonts w:ascii="宋体" w:hAnsi="宋体" w:cs="宋体" w:hint="eastAsia"/>
          <w:szCs w:val="21"/>
        </w:rPr>
        <w:t>处理。</w:t>
      </w:r>
    </w:p>
    <w:p w:rsidR="00F27B4B" w:rsidRPr="003462EC" w:rsidRDefault="003B12C8" w:rsidP="003B12C8">
      <w:pPr>
        <w:widowControl/>
        <w:shd w:val="clear" w:color="auto" w:fill="FFFFFF"/>
        <w:spacing w:line="460" w:lineRule="atLeast"/>
        <w:ind w:firstLine="482"/>
        <w:jc w:val="left"/>
        <w:rPr>
          <w:rFonts w:ascii="宋体" w:hAnsi="宋体" w:cs="宋体"/>
          <w:szCs w:val="21"/>
        </w:rPr>
      </w:pPr>
      <w:r w:rsidRPr="003462EC">
        <w:rPr>
          <w:rFonts w:ascii="宋体" w:hAnsi="宋体" w:cs="宋体" w:hint="eastAsia"/>
          <w:szCs w:val="21"/>
        </w:rPr>
        <w:t>3、本项目图纸随补遗一并发布，详见附件。</w:t>
      </w:r>
    </w:p>
    <w:p w:rsidR="003B12C8" w:rsidRPr="003B12C8" w:rsidRDefault="003B12C8" w:rsidP="003B12C8">
      <w:pPr>
        <w:widowControl/>
        <w:shd w:val="clear" w:color="auto" w:fill="FFFFFF"/>
        <w:spacing w:line="460" w:lineRule="atLeast"/>
        <w:ind w:firstLine="482"/>
        <w:jc w:val="left"/>
        <w:rPr>
          <w:rFonts w:ascii="宋体" w:hAnsi="宋体" w:cs="宋体"/>
          <w:b/>
          <w:szCs w:val="21"/>
        </w:rPr>
      </w:pPr>
      <w:r w:rsidRPr="00673461">
        <w:rPr>
          <w:rFonts w:ascii="宋体" w:hAnsi="宋体" w:cs="宋体" w:hint="eastAsia"/>
          <w:szCs w:val="21"/>
        </w:rPr>
        <w:t>4、</w:t>
      </w:r>
      <w:r w:rsidRPr="00890DEC">
        <w:rPr>
          <w:rFonts w:ascii="宋体" w:hAnsi="宋体" w:cs="宋体" w:hint="eastAsia"/>
          <w:szCs w:val="21"/>
        </w:rPr>
        <w:t>本项目</w:t>
      </w:r>
      <w:r w:rsidRPr="00906E27">
        <w:rPr>
          <w:rFonts w:ascii="宋体" w:hAnsi="宋体" w:hint="eastAsia"/>
          <w:snapToGrid w:val="0"/>
          <w:kern w:val="0"/>
          <w:szCs w:val="21"/>
        </w:rPr>
        <w:t>递交竞选文件的时间</w:t>
      </w:r>
      <w:r w:rsidRPr="00890DEC">
        <w:rPr>
          <w:rFonts w:ascii="宋体" w:hAnsi="宋体" w:hint="eastAsia"/>
          <w:b/>
          <w:snapToGrid w:val="0"/>
          <w:kern w:val="0"/>
          <w:szCs w:val="21"/>
        </w:rPr>
        <w:t>修改为</w:t>
      </w:r>
      <w:r w:rsidRPr="00906E27">
        <w:rPr>
          <w:rFonts w:ascii="宋体" w:hAnsi="宋体" w:hint="eastAsia"/>
          <w:snapToGrid w:val="0"/>
          <w:kern w:val="0"/>
          <w:szCs w:val="21"/>
        </w:rPr>
        <w:t>：2021年</w:t>
      </w:r>
      <w:r w:rsidRPr="00906E27">
        <w:rPr>
          <w:rFonts w:ascii="宋体" w:hAnsi="宋体" w:hint="eastAsia"/>
          <w:snapToGrid w:val="0"/>
          <w:kern w:val="0"/>
          <w:szCs w:val="21"/>
          <w:u w:val="single"/>
        </w:rPr>
        <w:t>5</w:t>
      </w:r>
      <w:r w:rsidRPr="00906E27">
        <w:rPr>
          <w:rFonts w:ascii="宋体" w:hAnsi="宋体" w:hint="eastAsia"/>
          <w:snapToGrid w:val="0"/>
          <w:kern w:val="0"/>
          <w:szCs w:val="21"/>
        </w:rPr>
        <w:t>月</w:t>
      </w:r>
      <w:r w:rsidRPr="00906E27">
        <w:rPr>
          <w:rFonts w:ascii="宋体" w:hAnsi="宋体" w:hint="eastAsia"/>
          <w:snapToGrid w:val="0"/>
          <w:kern w:val="0"/>
          <w:szCs w:val="21"/>
          <w:u w:val="single"/>
        </w:rPr>
        <w:t>1</w:t>
      </w:r>
      <w:r w:rsidR="00E9007E">
        <w:rPr>
          <w:rFonts w:ascii="宋体" w:hAnsi="宋体" w:hint="eastAsia"/>
          <w:snapToGrid w:val="0"/>
          <w:kern w:val="0"/>
          <w:szCs w:val="21"/>
          <w:u w:val="single"/>
        </w:rPr>
        <w:t>4</w:t>
      </w:r>
      <w:r w:rsidRPr="00906E27">
        <w:rPr>
          <w:rFonts w:ascii="宋体" w:hAnsi="宋体" w:hint="eastAsia"/>
          <w:snapToGrid w:val="0"/>
          <w:kern w:val="0"/>
          <w:szCs w:val="21"/>
        </w:rPr>
        <w:t>日1</w:t>
      </w:r>
      <w:r w:rsidRPr="00906E27">
        <w:rPr>
          <w:rFonts w:ascii="宋体" w:hAnsi="宋体"/>
          <w:snapToGrid w:val="0"/>
          <w:kern w:val="0"/>
          <w:szCs w:val="21"/>
          <w:u w:val="single"/>
        </w:rPr>
        <w:t>4</w:t>
      </w:r>
      <w:r w:rsidRPr="00906E27">
        <w:rPr>
          <w:rFonts w:ascii="宋体" w:hAnsi="宋体" w:hint="eastAsia"/>
          <w:snapToGrid w:val="0"/>
          <w:kern w:val="0"/>
          <w:szCs w:val="21"/>
        </w:rPr>
        <w:t>时</w:t>
      </w:r>
      <w:r w:rsidRPr="00906E27">
        <w:rPr>
          <w:rFonts w:ascii="宋体" w:hAnsi="宋体"/>
          <w:snapToGrid w:val="0"/>
          <w:kern w:val="0"/>
          <w:szCs w:val="21"/>
          <w:u w:val="single"/>
        </w:rPr>
        <w:t>00</w:t>
      </w:r>
      <w:r w:rsidRPr="00906E27">
        <w:rPr>
          <w:rFonts w:ascii="宋体" w:hAnsi="宋体" w:hint="eastAsia"/>
          <w:snapToGrid w:val="0"/>
          <w:kern w:val="0"/>
          <w:szCs w:val="21"/>
        </w:rPr>
        <w:t>分（北京时间）至2021年</w:t>
      </w:r>
      <w:r w:rsidRPr="00906E27">
        <w:rPr>
          <w:rFonts w:ascii="宋体" w:hAnsi="宋体" w:hint="eastAsia"/>
          <w:snapToGrid w:val="0"/>
          <w:kern w:val="0"/>
          <w:szCs w:val="21"/>
          <w:u w:val="single"/>
        </w:rPr>
        <w:t>5</w:t>
      </w:r>
      <w:r w:rsidRPr="00906E27">
        <w:rPr>
          <w:rFonts w:ascii="宋体" w:hAnsi="宋体" w:hint="eastAsia"/>
          <w:snapToGrid w:val="0"/>
          <w:kern w:val="0"/>
          <w:szCs w:val="21"/>
        </w:rPr>
        <w:t>月</w:t>
      </w:r>
      <w:r w:rsidRPr="00906E27">
        <w:rPr>
          <w:rFonts w:ascii="宋体" w:hAnsi="宋体" w:hint="eastAsia"/>
          <w:snapToGrid w:val="0"/>
          <w:kern w:val="0"/>
          <w:szCs w:val="21"/>
          <w:u w:val="single"/>
        </w:rPr>
        <w:t>1</w:t>
      </w:r>
      <w:r w:rsidR="00E9007E">
        <w:rPr>
          <w:rFonts w:ascii="宋体" w:hAnsi="宋体" w:hint="eastAsia"/>
          <w:snapToGrid w:val="0"/>
          <w:kern w:val="0"/>
          <w:szCs w:val="21"/>
          <w:u w:val="single"/>
        </w:rPr>
        <w:t>4</w:t>
      </w:r>
      <w:r w:rsidRPr="00906E27">
        <w:rPr>
          <w:rFonts w:ascii="宋体" w:hAnsi="宋体" w:hint="eastAsia"/>
          <w:snapToGrid w:val="0"/>
          <w:kern w:val="0"/>
          <w:szCs w:val="21"/>
        </w:rPr>
        <w:t>日</w:t>
      </w:r>
      <w:r w:rsidRPr="00906E27">
        <w:rPr>
          <w:rFonts w:ascii="宋体" w:hAnsi="宋体"/>
          <w:snapToGrid w:val="0"/>
          <w:kern w:val="0"/>
          <w:szCs w:val="21"/>
        </w:rPr>
        <w:t>14</w:t>
      </w:r>
      <w:r w:rsidRPr="00906E27">
        <w:rPr>
          <w:rFonts w:ascii="宋体" w:hAnsi="宋体" w:hint="eastAsia"/>
          <w:snapToGrid w:val="0"/>
          <w:kern w:val="0"/>
          <w:szCs w:val="21"/>
        </w:rPr>
        <w:t>时</w:t>
      </w:r>
      <w:r w:rsidRPr="00906E27">
        <w:rPr>
          <w:rFonts w:ascii="宋体" w:hAnsi="宋体"/>
          <w:snapToGrid w:val="0"/>
          <w:kern w:val="0"/>
          <w:szCs w:val="21"/>
        </w:rPr>
        <w:t>30</w:t>
      </w:r>
      <w:r w:rsidRPr="00906E27">
        <w:rPr>
          <w:rFonts w:ascii="宋体" w:hAnsi="宋体" w:hint="eastAsia"/>
          <w:snapToGrid w:val="0"/>
          <w:kern w:val="0"/>
          <w:szCs w:val="21"/>
        </w:rPr>
        <w:t>分（北京时间）</w:t>
      </w:r>
      <w:r w:rsidR="00DD6FB9">
        <w:rPr>
          <w:rFonts w:ascii="宋体" w:hAnsi="宋体" w:hint="eastAsia"/>
          <w:snapToGrid w:val="0"/>
          <w:kern w:val="0"/>
          <w:szCs w:val="21"/>
        </w:rPr>
        <w:t>。</w:t>
      </w:r>
    </w:p>
    <w:p w:rsidR="00F27B4B" w:rsidRPr="00E9007E" w:rsidRDefault="00F27B4B" w:rsidP="00A858AB">
      <w:pPr>
        <w:pStyle w:val="21CharChar"/>
        <w:spacing w:line="500" w:lineRule="exact"/>
        <w:ind w:firstLine="420"/>
        <w:rPr>
          <w:rFonts w:eastAsia="宋体" w:hAnsi="宋体"/>
          <w:sz w:val="21"/>
          <w:szCs w:val="21"/>
        </w:rPr>
      </w:pPr>
    </w:p>
    <w:p w:rsidR="002757EA" w:rsidRDefault="002757EA" w:rsidP="00A858AB">
      <w:pPr>
        <w:pStyle w:val="21CharChar"/>
        <w:spacing w:line="500" w:lineRule="exact"/>
        <w:ind w:firstLine="420"/>
        <w:rPr>
          <w:rFonts w:eastAsia="宋体" w:hAnsi="宋体"/>
          <w:sz w:val="21"/>
          <w:szCs w:val="21"/>
        </w:rPr>
      </w:pPr>
    </w:p>
    <w:p w:rsidR="002757EA" w:rsidRDefault="002757EA" w:rsidP="00A858AB">
      <w:pPr>
        <w:pStyle w:val="21CharChar"/>
        <w:spacing w:line="500" w:lineRule="exact"/>
        <w:ind w:firstLine="420"/>
        <w:rPr>
          <w:rFonts w:eastAsia="宋体" w:hAnsi="宋体"/>
          <w:sz w:val="21"/>
          <w:szCs w:val="21"/>
        </w:rPr>
      </w:pPr>
    </w:p>
    <w:p w:rsidR="002757EA" w:rsidRPr="00906840" w:rsidRDefault="002757EA" w:rsidP="00A858AB">
      <w:pPr>
        <w:pStyle w:val="21CharChar"/>
        <w:spacing w:line="500" w:lineRule="exact"/>
        <w:ind w:firstLine="420"/>
        <w:rPr>
          <w:rFonts w:eastAsia="宋体" w:hAnsi="宋体"/>
          <w:sz w:val="21"/>
          <w:szCs w:val="21"/>
        </w:rPr>
      </w:pPr>
    </w:p>
    <w:p w:rsidR="00F27B4B" w:rsidRPr="00906840" w:rsidRDefault="00F27B4B" w:rsidP="00F27B4B">
      <w:pPr>
        <w:spacing w:line="480" w:lineRule="exact"/>
        <w:jc w:val="right"/>
        <w:rPr>
          <w:rFonts w:ascii="宋体" w:hAnsi="宋体" w:cs="宋体"/>
          <w:szCs w:val="21"/>
        </w:rPr>
      </w:pPr>
      <w:r w:rsidRPr="00906840">
        <w:rPr>
          <w:rFonts w:ascii="宋体" w:hAnsi="宋体" w:cs="宋体" w:hint="eastAsia"/>
          <w:szCs w:val="21"/>
        </w:rPr>
        <w:t>招标人：重庆两江新区水土高新技术产业园建设投资有限公司</w:t>
      </w:r>
    </w:p>
    <w:p w:rsidR="00F27B4B" w:rsidRPr="00906840" w:rsidRDefault="00F27B4B" w:rsidP="00F27B4B">
      <w:pPr>
        <w:spacing w:line="480" w:lineRule="exact"/>
        <w:ind w:firstLineChars="700" w:firstLine="1470"/>
        <w:jc w:val="right"/>
        <w:rPr>
          <w:rFonts w:ascii="宋体" w:hAnsi="宋体" w:cs="宋体"/>
          <w:szCs w:val="21"/>
        </w:rPr>
      </w:pPr>
      <w:r w:rsidRPr="00906840">
        <w:rPr>
          <w:rFonts w:ascii="宋体" w:hAnsi="宋体" w:cs="宋体" w:hint="eastAsia"/>
          <w:szCs w:val="21"/>
        </w:rPr>
        <w:t>招标代理机构：重庆大正建设工程经济技术有限公司</w:t>
      </w:r>
    </w:p>
    <w:p w:rsidR="00F27B4B" w:rsidRPr="00906840" w:rsidRDefault="00F27B4B" w:rsidP="00F27B4B">
      <w:pPr>
        <w:pStyle w:val="21CharChar"/>
        <w:spacing w:line="500" w:lineRule="exact"/>
        <w:ind w:firstLine="420"/>
        <w:jc w:val="right"/>
        <w:rPr>
          <w:rFonts w:eastAsia="宋体" w:hAnsi="宋体"/>
          <w:sz w:val="21"/>
          <w:szCs w:val="21"/>
        </w:rPr>
      </w:pPr>
      <w:r w:rsidRPr="00906840">
        <w:rPr>
          <w:rFonts w:eastAsia="宋体" w:hAnsi="宋体" w:hint="eastAsia"/>
          <w:sz w:val="21"/>
          <w:szCs w:val="21"/>
        </w:rPr>
        <w:t>2021年</w:t>
      </w:r>
      <w:r w:rsidR="003B12C8">
        <w:rPr>
          <w:rFonts w:eastAsia="宋体" w:hAnsi="宋体" w:hint="eastAsia"/>
          <w:sz w:val="21"/>
          <w:szCs w:val="21"/>
        </w:rPr>
        <w:t>5</w:t>
      </w:r>
      <w:r w:rsidRPr="00906840">
        <w:rPr>
          <w:rFonts w:eastAsia="宋体" w:hAnsi="宋体" w:hint="eastAsia"/>
          <w:sz w:val="21"/>
          <w:szCs w:val="21"/>
        </w:rPr>
        <w:t>月</w:t>
      </w:r>
      <w:r w:rsidR="003B12C8">
        <w:rPr>
          <w:rFonts w:eastAsia="宋体" w:hAnsi="宋体" w:hint="eastAsia"/>
          <w:sz w:val="21"/>
          <w:szCs w:val="21"/>
        </w:rPr>
        <w:t>10</w:t>
      </w:r>
      <w:r w:rsidRPr="00906840">
        <w:rPr>
          <w:rFonts w:eastAsia="宋体" w:hAnsi="宋体" w:hint="eastAsia"/>
          <w:sz w:val="21"/>
          <w:szCs w:val="21"/>
        </w:rPr>
        <w:t>日</w:t>
      </w:r>
    </w:p>
    <w:sectPr w:rsidR="00F27B4B" w:rsidRPr="00906840" w:rsidSect="00EB282F">
      <w:footerReference w:type="default" r:id="rId8"/>
      <w:pgSz w:w="11906" w:h="16838"/>
      <w:pgMar w:top="1440" w:right="1558" w:bottom="1440"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AF25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FB" w:rsidRDefault="00FD2BFB">
      <w:r>
        <w:separator/>
      </w:r>
    </w:p>
  </w:endnote>
  <w:endnote w:type="continuationSeparator" w:id="0">
    <w:p w:rsidR="00FD2BFB" w:rsidRDefault="00FD2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21" w:rsidRDefault="0083223A">
    <w:pPr>
      <w:pStyle w:val="a6"/>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4B21" w:rsidRDefault="0083223A">
                <w:pPr>
                  <w:pStyle w:val="a6"/>
                </w:pPr>
                <w:r>
                  <w:rPr>
                    <w:rFonts w:hint="eastAsia"/>
                  </w:rPr>
                  <w:fldChar w:fldCharType="begin"/>
                </w:r>
                <w:r w:rsidR="006D203F">
                  <w:rPr>
                    <w:rFonts w:hint="eastAsia"/>
                  </w:rPr>
                  <w:instrText xml:space="preserve"> PAGE  \* MERGEFORMAT </w:instrText>
                </w:r>
                <w:r>
                  <w:rPr>
                    <w:rFonts w:hint="eastAsia"/>
                  </w:rPr>
                  <w:fldChar w:fldCharType="separate"/>
                </w:r>
                <w:r w:rsidR="00E9007E">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FB" w:rsidRDefault="00FD2BFB">
      <w:r>
        <w:separator/>
      </w:r>
    </w:p>
  </w:footnote>
  <w:footnote w:type="continuationSeparator" w:id="0">
    <w:p w:rsidR="00FD2BFB" w:rsidRDefault="00FD2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54A0"/>
    <w:multiLevelType w:val="singleLevel"/>
    <w:tmpl w:val="283F54A0"/>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徐慢">
    <w15:presenceInfo w15:providerId="None" w15:userId="徐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9E5BED"/>
    <w:rsid w:val="0000367B"/>
    <w:rsid w:val="00012D94"/>
    <w:rsid w:val="000234F6"/>
    <w:rsid w:val="00031D60"/>
    <w:rsid w:val="0007442D"/>
    <w:rsid w:val="000771B5"/>
    <w:rsid w:val="00090E1C"/>
    <w:rsid w:val="000C0FB4"/>
    <w:rsid w:val="000C2B78"/>
    <w:rsid w:val="000D2B8E"/>
    <w:rsid w:val="000D572F"/>
    <w:rsid w:val="000F0718"/>
    <w:rsid w:val="00101C0F"/>
    <w:rsid w:val="001428FB"/>
    <w:rsid w:val="00143F1C"/>
    <w:rsid w:val="00145DDA"/>
    <w:rsid w:val="00155CF1"/>
    <w:rsid w:val="00183F02"/>
    <w:rsid w:val="001A21DE"/>
    <w:rsid w:val="001C2E33"/>
    <w:rsid w:val="001D3853"/>
    <w:rsid w:val="00205D6B"/>
    <w:rsid w:val="00214263"/>
    <w:rsid w:val="002240BB"/>
    <w:rsid w:val="002257FB"/>
    <w:rsid w:val="0022630C"/>
    <w:rsid w:val="00251924"/>
    <w:rsid w:val="00271657"/>
    <w:rsid w:val="002757EA"/>
    <w:rsid w:val="00281A69"/>
    <w:rsid w:val="002949CA"/>
    <w:rsid w:val="002A1A05"/>
    <w:rsid w:val="002A4991"/>
    <w:rsid w:val="00304B69"/>
    <w:rsid w:val="00305C02"/>
    <w:rsid w:val="00316AA7"/>
    <w:rsid w:val="003462EC"/>
    <w:rsid w:val="00347025"/>
    <w:rsid w:val="00353A74"/>
    <w:rsid w:val="00395DB8"/>
    <w:rsid w:val="003A5F8E"/>
    <w:rsid w:val="003B12C8"/>
    <w:rsid w:val="003C1E7C"/>
    <w:rsid w:val="003F5571"/>
    <w:rsid w:val="003F6E1D"/>
    <w:rsid w:val="00400761"/>
    <w:rsid w:val="004055BF"/>
    <w:rsid w:val="0040574B"/>
    <w:rsid w:val="0041730D"/>
    <w:rsid w:val="00426627"/>
    <w:rsid w:val="004348EB"/>
    <w:rsid w:val="00434F34"/>
    <w:rsid w:val="004422C6"/>
    <w:rsid w:val="0046316F"/>
    <w:rsid w:val="00475D14"/>
    <w:rsid w:val="00490BB3"/>
    <w:rsid w:val="004948D6"/>
    <w:rsid w:val="004A71F4"/>
    <w:rsid w:val="004B423D"/>
    <w:rsid w:val="004B5941"/>
    <w:rsid w:val="004C5553"/>
    <w:rsid w:val="004D3A0D"/>
    <w:rsid w:val="004F5EFC"/>
    <w:rsid w:val="00516D07"/>
    <w:rsid w:val="00534A6C"/>
    <w:rsid w:val="005376DC"/>
    <w:rsid w:val="00581733"/>
    <w:rsid w:val="005B1D88"/>
    <w:rsid w:val="005D2B2F"/>
    <w:rsid w:val="005D3859"/>
    <w:rsid w:val="005E1024"/>
    <w:rsid w:val="005E1A17"/>
    <w:rsid w:val="005E32C1"/>
    <w:rsid w:val="00625734"/>
    <w:rsid w:val="006570AC"/>
    <w:rsid w:val="00665159"/>
    <w:rsid w:val="00673461"/>
    <w:rsid w:val="006A5EB6"/>
    <w:rsid w:val="006A64E3"/>
    <w:rsid w:val="006C6E9D"/>
    <w:rsid w:val="006D203F"/>
    <w:rsid w:val="006E4B9F"/>
    <w:rsid w:val="007008A4"/>
    <w:rsid w:val="00704F51"/>
    <w:rsid w:val="00716668"/>
    <w:rsid w:val="00744B21"/>
    <w:rsid w:val="007662CC"/>
    <w:rsid w:val="007A6354"/>
    <w:rsid w:val="007C2564"/>
    <w:rsid w:val="007C3A2A"/>
    <w:rsid w:val="007E416D"/>
    <w:rsid w:val="007E5057"/>
    <w:rsid w:val="007F1034"/>
    <w:rsid w:val="0080154D"/>
    <w:rsid w:val="00821AA1"/>
    <w:rsid w:val="00823A30"/>
    <w:rsid w:val="0083223A"/>
    <w:rsid w:val="00846166"/>
    <w:rsid w:val="008859F4"/>
    <w:rsid w:val="00890DEC"/>
    <w:rsid w:val="008C640C"/>
    <w:rsid w:val="008E3E45"/>
    <w:rsid w:val="008F26BA"/>
    <w:rsid w:val="00901292"/>
    <w:rsid w:val="009049F0"/>
    <w:rsid w:val="00906840"/>
    <w:rsid w:val="00917402"/>
    <w:rsid w:val="0093150D"/>
    <w:rsid w:val="0095425C"/>
    <w:rsid w:val="0097264B"/>
    <w:rsid w:val="00974EDF"/>
    <w:rsid w:val="00975A16"/>
    <w:rsid w:val="00977EB7"/>
    <w:rsid w:val="00980787"/>
    <w:rsid w:val="00982C95"/>
    <w:rsid w:val="0098387A"/>
    <w:rsid w:val="0099583B"/>
    <w:rsid w:val="009A6DAC"/>
    <w:rsid w:val="009E5BED"/>
    <w:rsid w:val="00A077F1"/>
    <w:rsid w:val="00A224FC"/>
    <w:rsid w:val="00A6452D"/>
    <w:rsid w:val="00A659EB"/>
    <w:rsid w:val="00A858AB"/>
    <w:rsid w:val="00AB5746"/>
    <w:rsid w:val="00AD3CEC"/>
    <w:rsid w:val="00AD47CF"/>
    <w:rsid w:val="00AD5B5E"/>
    <w:rsid w:val="00B343C2"/>
    <w:rsid w:val="00B4065E"/>
    <w:rsid w:val="00B430BE"/>
    <w:rsid w:val="00B501B0"/>
    <w:rsid w:val="00B555CA"/>
    <w:rsid w:val="00B63160"/>
    <w:rsid w:val="00BA4C51"/>
    <w:rsid w:val="00BA7A4E"/>
    <w:rsid w:val="00BD6616"/>
    <w:rsid w:val="00BF24D1"/>
    <w:rsid w:val="00C0247A"/>
    <w:rsid w:val="00C147EE"/>
    <w:rsid w:val="00C16128"/>
    <w:rsid w:val="00C22FEB"/>
    <w:rsid w:val="00C46195"/>
    <w:rsid w:val="00C57520"/>
    <w:rsid w:val="00C7088E"/>
    <w:rsid w:val="00C73D20"/>
    <w:rsid w:val="00C76E23"/>
    <w:rsid w:val="00C860B7"/>
    <w:rsid w:val="00C8737F"/>
    <w:rsid w:val="00CA41D6"/>
    <w:rsid w:val="00CB24F4"/>
    <w:rsid w:val="00CC06FB"/>
    <w:rsid w:val="00CD6261"/>
    <w:rsid w:val="00CE6F15"/>
    <w:rsid w:val="00D0693E"/>
    <w:rsid w:val="00D1385C"/>
    <w:rsid w:val="00D1780B"/>
    <w:rsid w:val="00D207E1"/>
    <w:rsid w:val="00D251D5"/>
    <w:rsid w:val="00D260CA"/>
    <w:rsid w:val="00D27BAC"/>
    <w:rsid w:val="00D33E91"/>
    <w:rsid w:val="00D37018"/>
    <w:rsid w:val="00D47944"/>
    <w:rsid w:val="00D562AF"/>
    <w:rsid w:val="00D70E36"/>
    <w:rsid w:val="00D83104"/>
    <w:rsid w:val="00D97CF0"/>
    <w:rsid w:val="00DA2DD5"/>
    <w:rsid w:val="00DA3F4D"/>
    <w:rsid w:val="00DA5283"/>
    <w:rsid w:val="00DB4407"/>
    <w:rsid w:val="00DC2885"/>
    <w:rsid w:val="00DC4318"/>
    <w:rsid w:val="00DD1029"/>
    <w:rsid w:val="00DD6FB9"/>
    <w:rsid w:val="00DD7DC2"/>
    <w:rsid w:val="00DF1787"/>
    <w:rsid w:val="00E07E20"/>
    <w:rsid w:val="00E322B3"/>
    <w:rsid w:val="00E46F9B"/>
    <w:rsid w:val="00E5082E"/>
    <w:rsid w:val="00E572CD"/>
    <w:rsid w:val="00E62A1E"/>
    <w:rsid w:val="00E65FF3"/>
    <w:rsid w:val="00E72FD2"/>
    <w:rsid w:val="00E82565"/>
    <w:rsid w:val="00E9007E"/>
    <w:rsid w:val="00E97AC4"/>
    <w:rsid w:val="00EA7AE2"/>
    <w:rsid w:val="00EB282F"/>
    <w:rsid w:val="00EE373D"/>
    <w:rsid w:val="00F13109"/>
    <w:rsid w:val="00F27B4B"/>
    <w:rsid w:val="00F34D61"/>
    <w:rsid w:val="00F51966"/>
    <w:rsid w:val="00F605C5"/>
    <w:rsid w:val="00F65550"/>
    <w:rsid w:val="00F77247"/>
    <w:rsid w:val="00F82AFE"/>
    <w:rsid w:val="00F86AC2"/>
    <w:rsid w:val="00F979E4"/>
    <w:rsid w:val="00FC0EDC"/>
    <w:rsid w:val="00FD2BFB"/>
    <w:rsid w:val="00FE5305"/>
    <w:rsid w:val="00FF560A"/>
    <w:rsid w:val="00FF7E1B"/>
    <w:rsid w:val="03D332C3"/>
    <w:rsid w:val="0C962526"/>
    <w:rsid w:val="149A66DC"/>
    <w:rsid w:val="32D30A73"/>
    <w:rsid w:val="3AAA2DFB"/>
    <w:rsid w:val="40996034"/>
    <w:rsid w:val="5DEA1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First Indent"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2F"/>
    <w:pPr>
      <w:widowControl w:val="0"/>
      <w:jc w:val="both"/>
    </w:pPr>
    <w:rPr>
      <w:kern w:val="2"/>
      <w:sz w:val="21"/>
      <w:szCs w:val="22"/>
    </w:rPr>
  </w:style>
  <w:style w:type="paragraph" w:styleId="1">
    <w:name w:val="heading 1"/>
    <w:basedOn w:val="a"/>
    <w:next w:val="a"/>
    <w:qFormat/>
    <w:locked/>
    <w:rsid w:val="00EB282F"/>
    <w:pPr>
      <w:keepNext/>
      <w:keepLines/>
      <w:spacing w:before="340" w:after="330" w:line="576" w:lineRule="auto"/>
      <w:outlineLvl w:val="0"/>
    </w:pPr>
    <w:rPr>
      <w:b/>
      <w:kern w:val="44"/>
      <w:sz w:val="44"/>
    </w:rPr>
  </w:style>
  <w:style w:type="paragraph" w:styleId="3">
    <w:name w:val="heading 3"/>
    <w:basedOn w:val="a"/>
    <w:next w:val="a"/>
    <w:semiHidden/>
    <w:unhideWhenUsed/>
    <w:qFormat/>
    <w:locked/>
    <w:rsid w:val="00EB282F"/>
    <w:pPr>
      <w:spacing w:beforeAutospacing="1" w:afterAutospacing="1"/>
      <w:jc w:val="left"/>
      <w:outlineLvl w:val="2"/>
    </w:pPr>
    <w:rPr>
      <w:rFonts w:ascii="宋体" w:hAnsi="宋体"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EB282F"/>
    <w:pPr>
      <w:ind w:firstLineChars="100" w:firstLine="420"/>
    </w:pPr>
  </w:style>
  <w:style w:type="paragraph" w:styleId="a4">
    <w:name w:val="Body Text"/>
    <w:basedOn w:val="a"/>
    <w:link w:val="Char0"/>
    <w:uiPriority w:val="99"/>
    <w:qFormat/>
    <w:rsid w:val="00EB282F"/>
    <w:pPr>
      <w:spacing w:after="120"/>
    </w:pPr>
  </w:style>
  <w:style w:type="paragraph" w:styleId="a5">
    <w:name w:val="Balloon Text"/>
    <w:basedOn w:val="a"/>
    <w:link w:val="Char1"/>
    <w:uiPriority w:val="99"/>
    <w:semiHidden/>
    <w:qFormat/>
    <w:rsid w:val="00EB282F"/>
    <w:rPr>
      <w:sz w:val="18"/>
      <w:szCs w:val="18"/>
    </w:rPr>
  </w:style>
  <w:style w:type="paragraph" w:styleId="a6">
    <w:name w:val="footer"/>
    <w:basedOn w:val="a"/>
    <w:link w:val="Char2"/>
    <w:uiPriority w:val="99"/>
    <w:qFormat/>
    <w:rsid w:val="00EB282F"/>
    <w:pPr>
      <w:tabs>
        <w:tab w:val="center" w:pos="4153"/>
        <w:tab w:val="right" w:pos="8306"/>
      </w:tabs>
      <w:snapToGrid w:val="0"/>
      <w:jc w:val="left"/>
    </w:pPr>
    <w:rPr>
      <w:sz w:val="18"/>
      <w:szCs w:val="18"/>
    </w:rPr>
  </w:style>
  <w:style w:type="paragraph" w:styleId="a7">
    <w:name w:val="header"/>
    <w:basedOn w:val="a"/>
    <w:link w:val="Char3"/>
    <w:uiPriority w:val="99"/>
    <w:qFormat/>
    <w:rsid w:val="00EB282F"/>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B282F"/>
    <w:pPr>
      <w:widowControl/>
      <w:spacing w:before="100" w:beforeAutospacing="1" w:after="100" w:afterAutospacing="1"/>
      <w:jc w:val="left"/>
    </w:pPr>
    <w:rPr>
      <w:rFonts w:ascii="宋体" w:hAnsi="宋体" w:cs="宋体"/>
      <w:kern w:val="0"/>
      <w:sz w:val="24"/>
      <w:szCs w:val="24"/>
    </w:rPr>
  </w:style>
  <w:style w:type="character" w:styleId="a9">
    <w:name w:val="Hyperlink"/>
    <w:uiPriority w:val="99"/>
    <w:semiHidden/>
    <w:qFormat/>
    <w:rsid w:val="00EB282F"/>
    <w:rPr>
      <w:rFonts w:cs="Times New Roman"/>
      <w:color w:val="0000FF"/>
      <w:u w:val="single"/>
    </w:rPr>
  </w:style>
  <w:style w:type="character" w:customStyle="1" w:styleId="Char3">
    <w:name w:val="页眉 Char"/>
    <w:link w:val="a7"/>
    <w:uiPriority w:val="99"/>
    <w:qFormat/>
    <w:locked/>
    <w:rsid w:val="00EB282F"/>
    <w:rPr>
      <w:rFonts w:cs="Times New Roman"/>
      <w:sz w:val="18"/>
      <w:szCs w:val="18"/>
    </w:rPr>
  </w:style>
  <w:style w:type="character" w:customStyle="1" w:styleId="Char2">
    <w:name w:val="页脚 Char"/>
    <w:link w:val="a6"/>
    <w:uiPriority w:val="99"/>
    <w:qFormat/>
    <w:locked/>
    <w:rsid w:val="00EB282F"/>
    <w:rPr>
      <w:rFonts w:cs="Times New Roman"/>
      <w:sz w:val="18"/>
      <w:szCs w:val="18"/>
    </w:rPr>
  </w:style>
  <w:style w:type="character" w:customStyle="1" w:styleId="Char1">
    <w:name w:val="批注框文本 Char"/>
    <w:link w:val="a5"/>
    <w:uiPriority w:val="99"/>
    <w:semiHidden/>
    <w:qFormat/>
    <w:locked/>
    <w:rsid w:val="00EB282F"/>
    <w:rPr>
      <w:rFonts w:cs="Times New Roman"/>
      <w:sz w:val="18"/>
      <w:szCs w:val="18"/>
    </w:rPr>
  </w:style>
  <w:style w:type="paragraph" w:customStyle="1" w:styleId="21CharChar">
    <w:name w:val="样式 正文首行缩进 + 首行缩进:  2 字符1 Char Char"/>
    <w:basedOn w:val="a3"/>
    <w:uiPriority w:val="99"/>
    <w:qFormat/>
    <w:rsid w:val="00EB282F"/>
    <w:pPr>
      <w:adjustRightInd w:val="0"/>
      <w:spacing w:after="0" w:line="400" w:lineRule="exact"/>
      <w:ind w:firstLineChars="200" w:firstLine="480"/>
      <w:textAlignment w:val="baseline"/>
    </w:pPr>
    <w:rPr>
      <w:rFonts w:ascii="宋体" w:eastAsia="仿宋_GB2312" w:hAnsi="Times New Roman" w:cs="宋体"/>
      <w:sz w:val="24"/>
      <w:szCs w:val="20"/>
    </w:rPr>
  </w:style>
  <w:style w:type="character" w:customStyle="1" w:styleId="Char0">
    <w:name w:val="正文文本 Char"/>
    <w:link w:val="a4"/>
    <w:uiPriority w:val="99"/>
    <w:semiHidden/>
    <w:qFormat/>
    <w:locked/>
    <w:rsid w:val="00EB282F"/>
    <w:rPr>
      <w:rFonts w:cs="Times New Roman"/>
    </w:rPr>
  </w:style>
  <w:style w:type="character" w:customStyle="1" w:styleId="Char">
    <w:name w:val="正文首行缩进 Char"/>
    <w:link w:val="a3"/>
    <w:uiPriority w:val="99"/>
    <w:semiHidden/>
    <w:qFormat/>
    <w:locked/>
    <w:rsid w:val="00EB282F"/>
    <w:rPr>
      <w:rFonts w:cs="Times New Roman"/>
    </w:rPr>
  </w:style>
  <w:style w:type="paragraph" w:styleId="aa">
    <w:name w:val="Date"/>
    <w:basedOn w:val="a"/>
    <w:next w:val="a"/>
    <w:link w:val="Char4"/>
    <w:uiPriority w:val="99"/>
    <w:semiHidden/>
    <w:unhideWhenUsed/>
    <w:rsid w:val="0041730D"/>
    <w:pPr>
      <w:ind w:leftChars="2500" w:left="100"/>
    </w:pPr>
  </w:style>
  <w:style w:type="character" w:customStyle="1" w:styleId="Char4">
    <w:name w:val="日期 Char"/>
    <w:basedOn w:val="a0"/>
    <w:link w:val="aa"/>
    <w:uiPriority w:val="99"/>
    <w:semiHidden/>
    <w:rsid w:val="0041730D"/>
    <w:rPr>
      <w:kern w:val="2"/>
      <w:sz w:val="21"/>
      <w:szCs w:val="22"/>
    </w:rPr>
  </w:style>
  <w:style w:type="character" w:styleId="ab">
    <w:name w:val="annotation reference"/>
    <w:basedOn w:val="a0"/>
    <w:uiPriority w:val="99"/>
    <w:semiHidden/>
    <w:unhideWhenUsed/>
    <w:rsid w:val="00D1780B"/>
    <w:rPr>
      <w:sz w:val="21"/>
      <w:szCs w:val="21"/>
    </w:rPr>
  </w:style>
  <w:style w:type="paragraph" w:styleId="ac">
    <w:name w:val="annotation text"/>
    <w:basedOn w:val="a"/>
    <w:link w:val="Char5"/>
    <w:uiPriority w:val="99"/>
    <w:semiHidden/>
    <w:unhideWhenUsed/>
    <w:rsid w:val="00D1780B"/>
    <w:pPr>
      <w:jc w:val="left"/>
    </w:pPr>
  </w:style>
  <w:style w:type="character" w:customStyle="1" w:styleId="Char5">
    <w:name w:val="批注文字 Char"/>
    <w:basedOn w:val="a0"/>
    <w:link w:val="ac"/>
    <w:uiPriority w:val="99"/>
    <w:semiHidden/>
    <w:rsid w:val="00D1780B"/>
    <w:rPr>
      <w:kern w:val="2"/>
      <w:sz w:val="21"/>
      <w:szCs w:val="22"/>
    </w:rPr>
  </w:style>
  <w:style w:type="paragraph" w:styleId="ad">
    <w:name w:val="annotation subject"/>
    <w:basedOn w:val="ac"/>
    <w:next w:val="ac"/>
    <w:link w:val="Char6"/>
    <w:uiPriority w:val="99"/>
    <w:semiHidden/>
    <w:unhideWhenUsed/>
    <w:rsid w:val="00D1780B"/>
    <w:rPr>
      <w:b/>
      <w:bCs/>
    </w:rPr>
  </w:style>
  <w:style w:type="character" w:customStyle="1" w:styleId="Char6">
    <w:name w:val="批注主题 Char"/>
    <w:basedOn w:val="Char5"/>
    <w:link w:val="ad"/>
    <w:uiPriority w:val="99"/>
    <w:semiHidden/>
    <w:rsid w:val="00D1780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First Indent"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pPr>
      <w:ind w:firstLineChars="100" w:firstLine="420"/>
    </w:pPr>
  </w:style>
  <w:style w:type="paragraph" w:styleId="a4">
    <w:name w:val="Body Text"/>
    <w:basedOn w:val="a"/>
    <w:link w:val="Char0"/>
    <w:uiPriority w:val="99"/>
    <w:qFormat/>
    <w:pPr>
      <w:spacing w:after="12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9">
    <w:name w:val="Hyperlink"/>
    <w:uiPriority w:val="99"/>
    <w:semiHidden/>
    <w:qFormat/>
    <w:rPr>
      <w:rFonts w:cs="Times New Roman"/>
      <w:color w:val="0000FF"/>
      <w:u w:val="single"/>
    </w:rPr>
  </w:style>
  <w:style w:type="character" w:customStyle="1" w:styleId="Char3">
    <w:name w:val="页眉 Char"/>
    <w:link w:val="a7"/>
    <w:uiPriority w:val="99"/>
    <w:qFormat/>
    <w:locked/>
    <w:rPr>
      <w:rFonts w:cs="Times New Roman"/>
      <w:sz w:val="18"/>
      <w:szCs w:val="18"/>
    </w:rPr>
  </w:style>
  <w:style w:type="character" w:customStyle="1" w:styleId="Char2">
    <w:name w:val="页脚 Char"/>
    <w:link w:val="a6"/>
    <w:uiPriority w:val="99"/>
    <w:qFormat/>
    <w:locked/>
    <w:rPr>
      <w:rFonts w:cs="Times New Roman"/>
      <w:sz w:val="18"/>
      <w:szCs w:val="18"/>
    </w:rPr>
  </w:style>
  <w:style w:type="character" w:customStyle="1" w:styleId="Char1">
    <w:name w:val="批注框文本 Char"/>
    <w:link w:val="a5"/>
    <w:uiPriority w:val="99"/>
    <w:semiHidden/>
    <w:qFormat/>
    <w:locked/>
    <w:rPr>
      <w:rFonts w:cs="Times New Roman"/>
      <w:sz w:val="18"/>
      <w:szCs w:val="18"/>
    </w:rPr>
  </w:style>
  <w:style w:type="paragraph" w:customStyle="1" w:styleId="21CharChar">
    <w:name w:val="样式 正文首行缩进 + 首行缩进:  2 字符1 Char Char"/>
    <w:basedOn w:val="a3"/>
    <w:uiPriority w:val="99"/>
    <w:qFormat/>
    <w:pPr>
      <w:adjustRightInd w:val="0"/>
      <w:spacing w:after="0" w:line="400" w:lineRule="exact"/>
      <w:ind w:firstLineChars="200" w:firstLine="480"/>
      <w:textAlignment w:val="baseline"/>
    </w:pPr>
    <w:rPr>
      <w:rFonts w:ascii="宋体" w:eastAsia="仿宋_GB2312" w:hAnsi="Times New Roman" w:cs="宋体"/>
      <w:sz w:val="24"/>
      <w:szCs w:val="20"/>
    </w:rPr>
  </w:style>
  <w:style w:type="character" w:customStyle="1" w:styleId="Char0">
    <w:name w:val="正文文本 Char"/>
    <w:link w:val="a4"/>
    <w:uiPriority w:val="99"/>
    <w:semiHidden/>
    <w:qFormat/>
    <w:locked/>
    <w:rPr>
      <w:rFonts w:cs="Times New Roman"/>
    </w:rPr>
  </w:style>
  <w:style w:type="character" w:customStyle="1" w:styleId="Char">
    <w:name w:val="正文首行缩进 Char"/>
    <w:link w:val="a3"/>
    <w:uiPriority w:val="99"/>
    <w:semiHidden/>
    <w:qFormat/>
    <w:locked/>
    <w:rPr>
      <w:rFonts w:cs="Times New Roman"/>
    </w:rPr>
  </w:style>
  <w:style w:type="paragraph" w:styleId="aa">
    <w:name w:val="Date"/>
    <w:basedOn w:val="a"/>
    <w:next w:val="a"/>
    <w:link w:val="Char4"/>
    <w:uiPriority w:val="99"/>
    <w:semiHidden/>
    <w:unhideWhenUsed/>
    <w:rsid w:val="0041730D"/>
    <w:pPr>
      <w:ind w:leftChars="2500" w:left="100"/>
    </w:pPr>
  </w:style>
  <w:style w:type="character" w:customStyle="1" w:styleId="Char4">
    <w:name w:val="日期 Char"/>
    <w:basedOn w:val="a0"/>
    <w:link w:val="aa"/>
    <w:uiPriority w:val="99"/>
    <w:semiHidden/>
    <w:rsid w:val="0041730D"/>
    <w:rPr>
      <w:kern w:val="2"/>
      <w:sz w:val="21"/>
      <w:szCs w:val="22"/>
    </w:rPr>
  </w:style>
  <w:style w:type="character" w:styleId="ab">
    <w:name w:val="annotation reference"/>
    <w:basedOn w:val="a0"/>
    <w:uiPriority w:val="99"/>
    <w:semiHidden/>
    <w:unhideWhenUsed/>
    <w:rsid w:val="00D1780B"/>
    <w:rPr>
      <w:sz w:val="21"/>
      <w:szCs w:val="21"/>
    </w:rPr>
  </w:style>
  <w:style w:type="paragraph" w:styleId="ac">
    <w:name w:val="annotation text"/>
    <w:basedOn w:val="a"/>
    <w:link w:val="Char5"/>
    <w:uiPriority w:val="99"/>
    <w:semiHidden/>
    <w:unhideWhenUsed/>
    <w:rsid w:val="00D1780B"/>
    <w:pPr>
      <w:jc w:val="left"/>
    </w:pPr>
  </w:style>
  <w:style w:type="character" w:customStyle="1" w:styleId="Char5">
    <w:name w:val="批注文字 Char"/>
    <w:basedOn w:val="a0"/>
    <w:link w:val="ac"/>
    <w:uiPriority w:val="99"/>
    <w:semiHidden/>
    <w:rsid w:val="00D1780B"/>
    <w:rPr>
      <w:kern w:val="2"/>
      <w:sz w:val="21"/>
      <w:szCs w:val="22"/>
    </w:rPr>
  </w:style>
  <w:style w:type="paragraph" w:styleId="ad">
    <w:name w:val="annotation subject"/>
    <w:basedOn w:val="ac"/>
    <w:next w:val="ac"/>
    <w:link w:val="Char6"/>
    <w:uiPriority w:val="99"/>
    <w:semiHidden/>
    <w:unhideWhenUsed/>
    <w:rsid w:val="00D1780B"/>
    <w:rPr>
      <w:b/>
      <w:bCs/>
    </w:rPr>
  </w:style>
  <w:style w:type="character" w:customStyle="1" w:styleId="Char6">
    <w:name w:val="批注主题 Char"/>
    <w:basedOn w:val="Char5"/>
    <w:link w:val="ad"/>
    <w:uiPriority w:val="99"/>
    <w:semiHidden/>
    <w:rsid w:val="00D1780B"/>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590433332">
      <w:bodyDiv w:val="1"/>
      <w:marLeft w:val="0"/>
      <w:marRight w:val="0"/>
      <w:marTop w:val="0"/>
      <w:marBottom w:val="0"/>
      <w:divBdr>
        <w:top w:val="none" w:sz="0" w:space="0" w:color="auto"/>
        <w:left w:val="none" w:sz="0" w:space="0" w:color="auto"/>
        <w:bottom w:val="none" w:sz="0" w:space="0" w:color="auto"/>
        <w:right w:val="none" w:sz="0" w:space="0" w:color="auto"/>
      </w:divBdr>
      <w:divsChild>
        <w:div w:id="1367680160">
          <w:marLeft w:val="0"/>
          <w:marRight w:val="0"/>
          <w:marTop w:val="0"/>
          <w:marBottom w:val="0"/>
          <w:divBdr>
            <w:top w:val="none" w:sz="0" w:space="0" w:color="auto"/>
            <w:left w:val="none" w:sz="0" w:space="0" w:color="auto"/>
            <w:bottom w:val="none" w:sz="0" w:space="0" w:color="auto"/>
            <w:right w:val="none" w:sz="0" w:space="0" w:color="auto"/>
          </w:divBdr>
          <w:divsChild>
            <w:div w:id="594170824">
              <w:marLeft w:val="0"/>
              <w:marRight w:val="0"/>
              <w:marTop w:val="0"/>
              <w:marBottom w:val="0"/>
              <w:divBdr>
                <w:top w:val="none" w:sz="0" w:space="0" w:color="auto"/>
                <w:left w:val="none" w:sz="0" w:space="0" w:color="auto"/>
                <w:bottom w:val="none" w:sz="0" w:space="0" w:color="auto"/>
                <w:right w:val="none" w:sz="0" w:space="0" w:color="auto"/>
              </w:divBdr>
              <w:divsChild>
                <w:div w:id="558828375">
                  <w:marLeft w:val="0"/>
                  <w:marRight w:val="0"/>
                  <w:marTop w:val="0"/>
                  <w:marBottom w:val="0"/>
                  <w:divBdr>
                    <w:top w:val="single" w:sz="6" w:space="23" w:color="E3E3E3"/>
                    <w:left w:val="single" w:sz="6" w:space="31" w:color="E3E3E3"/>
                    <w:bottom w:val="single" w:sz="6" w:space="25" w:color="E3E3E3"/>
                    <w:right w:val="single" w:sz="6" w:space="31" w:color="E3E3E3"/>
                  </w:divBdr>
                  <w:divsChild>
                    <w:div w:id="1586910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83</Words>
  <Characters>476</Characters>
  <Application>Microsoft Office Word</Application>
  <DocSecurity>0</DocSecurity>
  <Lines>3</Lines>
  <Paragraphs>1</Paragraphs>
  <ScaleCrop>false</ScaleCrop>
  <Company>MS</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dc:creator>
  <cp:lastModifiedBy>重庆大正建设工程经济技术有限公司</cp:lastModifiedBy>
  <cp:revision>23</cp:revision>
  <cp:lastPrinted>2019-02-13T02:21:00Z</cp:lastPrinted>
  <dcterms:created xsi:type="dcterms:W3CDTF">2021-01-05T06:17:00Z</dcterms:created>
  <dcterms:modified xsi:type="dcterms:W3CDTF">2021-05-10T08:41:00Z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