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43D76" w14:textId="77777777" w:rsidR="00E1020C" w:rsidRDefault="00D9784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OLE_LINK1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水土新城经营性资产</w:t>
      </w:r>
    </w:p>
    <w:p w14:paraId="62ED8748" w14:textId="77777777" w:rsidR="00E1020C" w:rsidRDefault="00D9784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202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年第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次招商公告</w:t>
      </w:r>
    </w:p>
    <w:bookmarkEnd w:id="0"/>
    <w:p w14:paraId="19246556" w14:textId="77777777" w:rsidR="00E1020C" w:rsidRDefault="00E1020C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14:paraId="6DFC0186" w14:textId="77777777" w:rsidR="00E1020C" w:rsidRDefault="00D9784A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为进一步完善水土新城商业配套，提升居民生活幸福感，现面向全社会针对经营性商业进行公开招商，公告如下：</w:t>
      </w:r>
    </w:p>
    <w:p w14:paraId="55AA9F25" w14:textId="77777777" w:rsidR="00E1020C" w:rsidRDefault="00D9784A">
      <w:pPr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bookmarkStart w:id="1" w:name="OLE_LINK2"/>
      <w:bookmarkStart w:id="2" w:name="OLE_LINK3"/>
      <w:r>
        <w:rPr>
          <w:rFonts w:ascii="方正黑体_GBK" w:eastAsia="方正黑体_GBK" w:hAnsi="方正黑体_GBK" w:cs="方正黑体_GBK" w:hint="eastAsia"/>
          <w:sz w:val="32"/>
          <w:szCs w:val="32"/>
        </w:rPr>
        <w:t>一、招租范围及条件</w:t>
      </w:r>
    </w:p>
    <w:bookmarkEnd w:id="1"/>
    <w:bookmarkEnd w:id="2"/>
    <w:p w14:paraId="1F660919" w14:textId="77777777" w:rsidR="00E1020C" w:rsidRDefault="00D9784A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本次招租范围为：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proofErr w:type="gramStart"/>
      <w:r>
        <w:rPr>
          <w:rFonts w:ascii="方正仿宋_GBK" w:eastAsia="方正仿宋_GBK" w:hAnsi="方正仿宋_GBK" w:cs="方正仿宋_GBK"/>
          <w:sz w:val="32"/>
          <w:szCs w:val="32"/>
        </w:rPr>
        <w:t>和泰家园</w:t>
      </w:r>
      <w:proofErr w:type="gramEnd"/>
      <w:r>
        <w:rPr>
          <w:rFonts w:ascii="方正仿宋_GBK" w:eastAsia="方正仿宋_GBK" w:hAnsi="方正仿宋_GBK" w:cs="方正仿宋_GBK"/>
          <w:sz w:val="32"/>
          <w:szCs w:val="32"/>
        </w:rPr>
        <w:t>、和</w:t>
      </w:r>
      <w:proofErr w:type="gramStart"/>
      <w:r>
        <w:rPr>
          <w:rFonts w:ascii="方正仿宋_GBK" w:eastAsia="方正仿宋_GBK" w:hAnsi="方正仿宋_GBK" w:cs="方正仿宋_GBK"/>
          <w:sz w:val="32"/>
          <w:szCs w:val="32"/>
        </w:rPr>
        <w:t>润家园</w:t>
      </w:r>
      <w:proofErr w:type="gramEnd"/>
      <w:r>
        <w:rPr>
          <w:rFonts w:ascii="方正仿宋_GBK" w:eastAsia="方正仿宋_GBK" w:hAnsi="方正仿宋_GBK" w:cs="方正仿宋_GBK"/>
          <w:sz w:val="32"/>
          <w:szCs w:val="32"/>
        </w:rPr>
        <w:t>、和</w:t>
      </w:r>
      <w:proofErr w:type="gramStart"/>
      <w:r>
        <w:rPr>
          <w:rFonts w:ascii="方正仿宋_GBK" w:eastAsia="方正仿宋_GBK" w:hAnsi="方正仿宋_GBK" w:cs="方正仿宋_GBK"/>
          <w:sz w:val="32"/>
          <w:szCs w:val="32"/>
        </w:rPr>
        <w:t>欣家园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、和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源家园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、和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丰家园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空置商铺；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在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202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(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含）前到期合同；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大地工谷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空置标准厂房；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4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空置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T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型广告牌等户外广告位；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云计算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F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区空置写字楼。出租面积以国土房管局出具的测绘报告数据为依据，意向承租人经营业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态须符合业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态规划，各资产情况及招租条件详见附表。</w:t>
      </w:r>
    </w:p>
    <w:p w14:paraId="49FFB573" w14:textId="77777777" w:rsidR="00E1020C" w:rsidRDefault="00D9784A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建筑面积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300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㎡以下的商铺，租赁期限不超过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年，年递增率为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%~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%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，需缴纳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万元竞标保证金（原承租人合同到期之时仍有履约保证金的，不缴纳。以下同）。</w:t>
      </w:r>
    </w:p>
    <w:p w14:paraId="05BCCEF1" w14:textId="77777777" w:rsidR="00E1020C" w:rsidRDefault="00D9784A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建筑面积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300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~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1000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㎡的商铺，租赁期限不超过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年，年递增率为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%~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%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，需缴纳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万元竞标保证金。</w:t>
      </w:r>
    </w:p>
    <w:p w14:paraId="3D243239" w14:textId="77777777" w:rsidR="00E1020C" w:rsidRDefault="00D9784A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建筑面积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1000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㎡以上的商铺，租赁期限不超过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年，年递增率为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%~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%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，需缴纳不少于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万元竞标保证金。</w:t>
      </w:r>
    </w:p>
    <w:p w14:paraId="2F0028A6" w14:textId="77777777" w:rsidR="00E1020C" w:rsidRDefault="00D9784A">
      <w:pPr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二、公示期</w:t>
      </w:r>
    </w:p>
    <w:p w14:paraId="0D32B7CB" w14:textId="77777777" w:rsidR="00E1020C" w:rsidRDefault="00D9784A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本次公开招租公示期为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天，从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日起至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日止。</w:t>
      </w:r>
    </w:p>
    <w:p w14:paraId="4E4D1444" w14:textId="77777777" w:rsidR="00E1020C" w:rsidRDefault="00D9784A">
      <w:pPr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三、招租对象</w:t>
      </w:r>
    </w:p>
    <w:p w14:paraId="0947AC3B" w14:textId="7DB4D1FA" w:rsidR="00E1020C" w:rsidRDefault="00D9784A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本次招租对象为法人或具有完全民事行为的自然人，且不存在负面影响和失信记录，竞标时在</w:t>
      </w:r>
      <w:r w:rsidR="009214E6">
        <w:rPr>
          <w:rFonts w:ascii="方正仿宋_GBK" w:eastAsia="方正仿宋_GBK" w:hAnsi="方正仿宋_GBK" w:cs="方正仿宋_GBK" w:hint="eastAsia"/>
          <w:sz w:val="32"/>
          <w:szCs w:val="32"/>
        </w:rPr>
        <w:t>水土公司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承租的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商铺无欠租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情况。</w:t>
      </w:r>
    </w:p>
    <w:p w14:paraId="2E9B0C59" w14:textId="77777777" w:rsidR="00E1020C" w:rsidRDefault="00D9784A">
      <w:pPr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bookmarkStart w:id="3" w:name="OLE_LINK4"/>
      <w:bookmarkStart w:id="4" w:name="OLE_LINK5"/>
      <w:r>
        <w:rPr>
          <w:rFonts w:ascii="方正黑体_GBK" w:eastAsia="方正黑体_GBK" w:hAnsi="方正黑体_GBK" w:cs="方正黑体_GBK" w:hint="eastAsia"/>
          <w:sz w:val="32"/>
          <w:szCs w:val="32"/>
        </w:rPr>
        <w:t>四、招租安排</w:t>
      </w:r>
    </w:p>
    <w:bookmarkEnd w:id="3"/>
    <w:bookmarkEnd w:id="4"/>
    <w:p w14:paraId="1E770B66" w14:textId="77777777" w:rsidR="00E1020C" w:rsidRDefault="00D9784A">
      <w:pPr>
        <w:spacing w:line="560" w:lineRule="exact"/>
        <w:ind w:firstLineChars="200" w:firstLine="643"/>
        <w:jc w:val="left"/>
        <w:rPr>
          <w:rFonts w:ascii="方正楷体_GBK" w:eastAsia="方正楷体_GBK" w:hAnsi="方正仿宋_GBK" w:cs="方正仿宋_GBK"/>
          <w:b/>
          <w:bCs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b/>
          <w:bCs/>
          <w:sz w:val="32"/>
          <w:szCs w:val="32"/>
        </w:rPr>
        <w:t>（一）报名</w:t>
      </w:r>
    </w:p>
    <w:p w14:paraId="2928896B" w14:textId="77777777" w:rsidR="00E1020C" w:rsidRDefault="00D9784A">
      <w:pPr>
        <w:spacing w:line="560" w:lineRule="exact"/>
        <w:ind w:firstLineChars="200" w:firstLine="643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报名时间。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日起至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日止（法定节假日除外）。</w:t>
      </w:r>
    </w:p>
    <w:p w14:paraId="6408B77C" w14:textId="7E02D667" w:rsidR="00E1020C" w:rsidRDefault="00D9784A">
      <w:pPr>
        <w:spacing w:line="560" w:lineRule="exact"/>
        <w:ind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报名地址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proofErr w:type="gramStart"/>
      <w:r w:rsidR="009214E6">
        <w:rPr>
          <w:rFonts w:ascii="方正仿宋_GBK" w:eastAsia="方正仿宋_GBK" w:hAnsi="方正仿宋_GBK" w:cs="方正仿宋_GBK" w:hint="eastAsia"/>
          <w:sz w:val="32"/>
          <w:szCs w:val="32"/>
        </w:rPr>
        <w:t>两江新区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云汉大道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117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号，</w:t>
      </w:r>
      <w:r w:rsidR="009214E6">
        <w:rPr>
          <w:rFonts w:ascii="方正仿宋_GBK" w:eastAsia="方正仿宋_GBK" w:hAnsi="方正仿宋_GBK" w:cs="方正仿宋_GBK" w:hint="eastAsia"/>
          <w:sz w:val="32"/>
          <w:szCs w:val="32"/>
        </w:rPr>
        <w:t>水土公司</w:t>
      </w:r>
      <w:r>
        <w:rPr>
          <w:rFonts w:ascii="Times New Roman" w:eastAsia="方正仿宋_GBK" w:hAnsi="Times New Roman" w:cs="方正仿宋_GBK"/>
          <w:sz w:val="32"/>
          <w:szCs w:val="32"/>
        </w:rPr>
        <w:t>402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办公室。</w:t>
      </w:r>
      <w:bookmarkStart w:id="5" w:name="_GoBack"/>
      <w:bookmarkEnd w:id="5"/>
    </w:p>
    <w:p w14:paraId="36C1F9BA" w14:textId="77777777" w:rsidR="00E1020C" w:rsidRDefault="00D9784A">
      <w:pPr>
        <w:spacing w:line="560" w:lineRule="exact"/>
        <w:ind w:firstLineChars="200" w:firstLine="643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报名方式：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意向商家在</w:t>
      </w:r>
      <w:r>
        <w:rPr>
          <w:rFonts w:ascii="Times New Roman" w:eastAsia="方正仿宋_GBK" w:hAnsi="Times New Roman" w:cs="方正仿宋_GBK"/>
          <w:sz w:val="32"/>
          <w:szCs w:val="32"/>
        </w:rPr>
        <w:t>402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办公室登记租赁需求，包括姓名、联系电话、意向小区或商铺、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拟经营业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态。</w:t>
      </w:r>
    </w:p>
    <w:p w14:paraId="1C967158" w14:textId="77777777" w:rsidR="00E1020C" w:rsidRDefault="00D9784A">
      <w:pPr>
        <w:spacing w:line="560" w:lineRule="exact"/>
        <w:ind w:firstLineChars="200" w:firstLine="643"/>
        <w:jc w:val="left"/>
        <w:rPr>
          <w:rFonts w:ascii="方正楷体_GBK" w:eastAsia="方正楷体_GBK" w:hAnsi="方正仿宋_GBK" w:cs="方正仿宋_GBK"/>
          <w:b/>
          <w:bCs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b/>
          <w:bCs/>
          <w:sz w:val="32"/>
          <w:szCs w:val="32"/>
        </w:rPr>
        <w:t>（二）招租</w:t>
      </w:r>
    </w:p>
    <w:p w14:paraId="36D6C474" w14:textId="77777777" w:rsidR="00E1020C" w:rsidRDefault="00D9784A">
      <w:pPr>
        <w:spacing w:line="560" w:lineRule="exact"/>
        <w:ind w:firstLineChars="200" w:firstLine="643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招租方式。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本次招商以公开竞价和竞争性谈判方式进行。在报名登记的商户中，对既能满足其需求，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其拟经营业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态又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符合业态规划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的意向商家开展招租工作。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14:paraId="17DE9868" w14:textId="77777777" w:rsidR="00E1020C" w:rsidRDefault="00D9784A">
      <w:pPr>
        <w:spacing w:line="560" w:lineRule="exact"/>
        <w:ind w:firstLineChars="200" w:firstLine="643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竞价（竞谈）时间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日至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方正仿宋_GBK"/>
          <w:sz w:val="32"/>
          <w:szCs w:val="32"/>
        </w:rPr>
        <w:t>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日。</w:t>
      </w:r>
    </w:p>
    <w:p w14:paraId="1DB45C48" w14:textId="77777777" w:rsidR="00E1020C" w:rsidRDefault="00D9784A">
      <w:pPr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bookmarkStart w:id="6" w:name="OLE_LINK7"/>
      <w:bookmarkStart w:id="7" w:name="OLE_LINK6"/>
      <w:r>
        <w:rPr>
          <w:rFonts w:ascii="方正黑体_GBK" w:eastAsia="方正黑体_GBK" w:hAnsi="方正黑体_GBK" w:cs="方正黑体_GBK" w:hint="eastAsia"/>
          <w:sz w:val="32"/>
          <w:szCs w:val="32"/>
        </w:rPr>
        <w:t>五、招租须知</w:t>
      </w:r>
    </w:p>
    <w:bookmarkEnd w:id="6"/>
    <w:bookmarkEnd w:id="7"/>
    <w:p w14:paraId="7A82C68E" w14:textId="77777777" w:rsidR="00E1020C" w:rsidRDefault="00D9784A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所有商铺均为现状交房，竞标人需提前自行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查看商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铺现状，我司不承担任何拆除、新增、改造工作，起租时间为签订合同之日。</w:t>
      </w:r>
    </w:p>
    <w:p w14:paraId="7191B401" w14:textId="77777777" w:rsidR="00E1020C" w:rsidRDefault="00D9784A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lastRenderedPageBreak/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参与竞标的新商家需在竞价（竞谈）前足额缴纳保证金，新商家在中标后放弃该商铺的，保证金不予退还。</w:t>
      </w:r>
    </w:p>
    <w:p w14:paraId="5506B75E" w14:textId="77777777" w:rsidR="00E1020C" w:rsidRDefault="00D9784A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.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对合同到期的商铺，原承租人享有二次报价权和同等条件下的优先承租权。</w:t>
      </w:r>
    </w:p>
    <w:p w14:paraId="06F03A8C" w14:textId="77777777" w:rsidR="00E1020C" w:rsidRDefault="00D9784A">
      <w:pPr>
        <w:spacing w:line="560" w:lineRule="exact"/>
        <w:ind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4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未备注餐饮等特殊业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态要求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的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商铺均不能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做餐饮等特殊业态。</w:t>
      </w:r>
    </w:p>
    <w:p w14:paraId="42A673E7" w14:textId="77777777" w:rsidR="00E1020C" w:rsidRDefault="00D9784A">
      <w:pPr>
        <w:spacing w:line="560" w:lineRule="exact"/>
        <w:ind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部分商业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业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态会根据招商情况进行调整。</w:t>
      </w:r>
    </w:p>
    <w:p w14:paraId="1E792AC8" w14:textId="77777777" w:rsidR="00E1020C" w:rsidRDefault="00D9784A">
      <w:pPr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六、其他事项</w:t>
      </w:r>
    </w:p>
    <w:p w14:paraId="7BDEC773" w14:textId="7F30E85A" w:rsidR="00E1020C" w:rsidRDefault="00D9784A">
      <w:pPr>
        <w:spacing w:line="560" w:lineRule="exact"/>
        <w:ind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本次公告在</w:t>
      </w:r>
      <w:r w:rsidR="009214E6">
        <w:rPr>
          <w:rFonts w:ascii="方正仿宋_GBK" w:eastAsia="方正仿宋_GBK" w:hAnsi="方正仿宋_GBK" w:cs="方正仿宋_GBK" w:hint="eastAsia"/>
          <w:sz w:val="32"/>
          <w:szCs w:val="32"/>
        </w:rPr>
        <w:t>水土公司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官网、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微信公众号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、各小区公告栏同时发布。咨询电话：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0</w:t>
      </w:r>
      <w:r>
        <w:rPr>
          <w:rFonts w:ascii="Times New Roman" w:eastAsia="方正仿宋_GBK" w:hAnsi="Times New Roman" w:cs="方正仿宋_GBK"/>
          <w:sz w:val="32"/>
          <w:szCs w:val="32"/>
        </w:rPr>
        <w:t>23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-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68860555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14:paraId="12A44D9A" w14:textId="77777777" w:rsidR="00E1020C" w:rsidRDefault="00E1020C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743F254F" w14:textId="77777777" w:rsidR="00E1020C" w:rsidRDefault="00D9784A" w:rsidP="00D9784A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 </w:t>
      </w:r>
    </w:p>
    <w:p w14:paraId="4A94C9A8" w14:textId="77777777" w:rsidR="00E1020C" w:rsidRDefault="00E1020C" w:rsidP="00D9784A">
      <w:pPr>
        <w:spacing w:line="560" w:lineRule="exact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4104220D" w14:textId="77777777" w:rsidR="00E1020C" w:rsidRDefault="00D9784A" w:rsidP="00D9784A">
      <w:pPr>
        <w:spacing w:line="560" w:lineRule="exact"/>
        <w:ind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重庆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两江新区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水土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新城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建设投资有限公司</w:t>
      </w:r>
    </w:p>
    <w:p w14:paraId="250D3320" w14:textId="77777777" w:rsidR="00E1020C" w:rsidRDefault="00D9784A" w:rsidP="00D9784A">
      <w:pPr>
        <w:spacing w:line="560" w:lineRule="exact"/>
        <w:ind w:firstLineChars="1400" w:firstLine="4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14:paraId="79405C31" w14:textId="77777777" w:rsidR="00E1020C" w:rsidRDefault="00E1020C">
      <w:pPr>
        <w:spacing w:line="560" w:lineRule="exact"/>
      </w:pPr>
    </w:p>
    <w:p w14:paraId="2E8AF249" w14:textId="77777777" w:rsidR="00E1020C" w:rsidRDefault="00E1020C"/>
    <w:sectPr w:rsidR="00E1020C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MWMxMTllN2M0YTRjNGQzZmI4M2I4NjIyNjgyMmQifQ=="/>
  </w:docVars>
  <w:rsids>
    <w:rsidRoot w:val="58046E12"/>
    <w:rsid w:val="0008128B"/>
    <w:rsid w:val="00117D99"/>
    <w:rsid w:val="002068E5"/>
    <w:rsid w:val="00257CF5"/>
    <w:rsid w:val="002C4218"/>
    <w:rsid w:val="0032471A"/>
    <w:rsid w:val="004C673F"/>
    <w:rsid w:val="00540BD7"/>
    <w:rsid w:val="0058650A"/>
    <w:rsid w:val="00727690"/>
    <w:rsid w:val="007D16F5"/>
    <w:rsid w:val="009214E6"/>
    <w:rsid w:val="00954141"/>
    <w:rsid w:val="009E60C2"/>
    <w:rsid w:val="00BF41E7"/>
    <w:rsid w:val="00CC3A70"/>
    <w:rsid w:val="00D9784A"/>
    <w:rsid w:val="00DB4987"/>
    <w:rsid w:val="00DE1A58"/>
    <w:rsid w:val="00E1020C"/>
    <w:rsid w:val="1D305040"/>
    <w:rsid w:val="26B8220B"/>
    <w:rsid w:val="27D955C6"/>
    <w:rsid w:val="2C035901"/>
    <w:rsid w:val="2F130BDF"/>
    <w:rsid w:val="2F941C49"/>
    <w:rsid w:val="4D355C9F"/>
    <w:rsid w:val="502F1ECD"/>
    <w:rsid w:val="58046E12"/>
    <w:rsid w:val="584E45AB"/>
    <w:rsid w:val="5F7E6D49"/>
    <w:rsid w:val="63553A8F"/>
    <w:rsid w:val="68190D1B"/>
    <w:rsid w:val="6C9C0C36"/>
    <w:rsid w:val="6D254FA9"/>
    <w:rsid w:val="6E10541F"/>
    <w:rsid w:val="71D54953"/>
    <w:rsid w:val="72D71E43"/>
    <w:rsid w:val="76B01798"/>
    <w:rsid w:val="79674D3D"/>
    <w:rsid w:val="7BAD5CF6"/>
    <w:rsid w:val="7C587A14"/>
    <w:rsid w:val="7F995628"/>
    <w:rsid w:val="7FD3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99A23"/>
  <w15:docId w15:val="{8B01C0B9-F403-4EAD-A9CF-A9DB29A6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6961</TotalTime>
  <Pages>3</Pages>
  <Words>166</Words>
  <Characters>952</Characters>
  <Application>Microsoft Office Word</Application>
  <DocSecurity>0</DocSecurity>
  <Lines>7</Lines>
  <Paragraphs>2</Paragraphs>
  <ScaleCrop>false</ScaleCrop>
  <Company>微软中国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陈丽萍</cp:lastModifiedBy>
  <cp:revision>18</cp:revision>
  <cp:lastPrinted>2024-01-26T03:57:00Z</cp:lastPrinted>
  <dcterms:created xsi:type="dcterms:W3CDTF">2021-11-17T08:32:00Z</dcterms:created>
  <dcterms:modified xsi:type="dcterms:W3CDTF">2025-12-09T01:51:00Z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2045A8ADC3304F4BA5EB1CE35E8AFF87_12</vt:lpwstr>
  </property>
  <property fmtid="{D5CDD505-2E9C-101B-9397-08002B2CF9AE}" pid="4" name="KSOTemplateDocerSaveRecord">
    <vt:lpwstr>eyJoZGlkIjoiNWI4OTk2NjdhYmFhNWI3Yzg1ZDBjMDZlYmQ1YjY0ZTEiLCJ1c2VySWQiOiIyNDQzOTMyMDIifQ==</vt:lpwstr>
  </property>
</Properties>
</file>